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564" w:rsidRDefault="00BC5564" w:rsidP="004D093A">
      <w:pPr>
        <w:pStyle w:val="Default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大崎地域世界農業遺産推進協議会に関する業務の</w:t>
      </w:r>
    </w:p>
    <w:p w:rsidR="004D093A" w:rsidRPr="004D093A" w:rsidRDefault="00BC5564" w:rsidP="004D093A">
      <w:pPr>
        <w:pStyle w:val="Default"/>
        <w:rPr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公募型</w:t>
      </w:r>
      <w:r w:rsidR="004D093A" w:rsidRPr="004D093A">
        <w:rPr>
          <w:rFonts w:asciiTheme="minorEastAsia" w:hAnsiTheme="minorEastAsia" w:hint="eastAsia"/>
          <w:sz w:val="36"/>
          <w:szCs w:val="36"/>
        </w:rPr>
        <w:t>プロポーザル</w:t>
      </w:r>
    </w:p>
    <w:p w:rsidR="004D093A" w:rsidRDefault="004D093A" w:rsidP="004D093A">
      <w:pPr>
        <w:pStyle w:val="Default"/>
        <w:rPr>
          <w:rFonts w:ascii="ＭＳ 明朝" w:hAnsi="ＭＳ 明朝" w:cs="ＭＳ 明朝"/>
          <w:sz w:val="26"/>
          <w:szCs w:val="26"/>
        </w:rPr>
      </w:pPr>
    </w:p>
    <w:p w:rsidR="004D093A" w:rsidRDefault="00330CD1" w:rsidP="00330CD1">
      <w:pPr>
        <w:ind w:leftChars="100" w:left="210" w:firstLineChars="100" w:firstLine="240"/>
        <w:jc w:val="left"/>
        <w:rPr>
          <w:rFonts w:asciiTheme="minorEastAsia" w:hAnsiTheme="minorEastAsia"/>
        </w:rPr>
      </w:pPr>
      <w:r w:rsidRPr="0073666A">
        <w:rPr>
          <w:rFonts w:hint="eastAsia"/>
          <w:sz w:val="24"/>
          <w:szCs w:val="24"/>
        </w:rPr>
        <w:t>世界農業遺産「大崎耕土」</w:t>
      </w:r>
      <w:r w:rsidRPr="0073666A">
        <w:rPr>
          <w:rFonts w:asciiTheme="minorEastAsia" w:hAnsiTheme="minorEastAsia" w:hint="eastAsia"/>
          <w:sz w:val="24"/>
          <w:szCs w:val="24"/>
        </w:rPr>
        <w:t>ツーリズムの商品造成及び広報・プロモーショ</w:t>
      </w:r>
      <w:bookmarkStart w:id="0" w:name="_GoBack"/>
      <w:bookmarkEnd w:id="0"/>
      <w:r w:rsidRPr="0073666A">
        <w:rPr>
          <w:rFonts w:asciiTheme="minorEastAsia" w:hAnsiTheme="minorEastAsia" w:hint="eastAsia"/>
          <w:sz w:val="24"/>
          <w:szCs w:val="24"/>
        </w:rPr>
        <w:t>ン</w:t>
      </w:r>
      <w:r w:rsidRPr="0073666A">
        <w:rPr>
          <w:rFonts w:hint="eastAsia"/>
          <w:sz w:val="24"/>
          <w:szCs w:val="24"/>
        </w:rPr>
        <w:t>業務</w:t>
      </w:r>
    </w:p>
    <w:p w:rsidR="004D093A" w:rsidRDefault="004D093A" w:rsidP="004D093A">
      <w:pPr>
        <w:pStyle w:val="Default"/>
        <w:rPr>
          <w:sz w:val="40"/>
          <w:szCs w:val="40"/>
        </w:rPr>
      </w:pPr>
    </w:p>
    <w:p w:rsidR="004D093A" w:rsidRDefault="004D093A" w:rsidP="004D093A">
      <w:pPr>
        <w:pStyle w:val="Default"/>
        <w:jc w:val="center"/>
        <w:rPr>
          <w:sz w:val="48"/>
          <w:szCs w:val="48"/>
        </w:rPr>
      </w:pPr>
      <w:r w:rsidRPr="00BC5564">
        <w:rPr>
          <w:sz w:val="44"/>
          <w:szCs w:val="48"/>
        </w:rPr>
        <w:t>参加資格審査</w:t>
      </w:r>
      <w:r w:rsidR="00BC5564" w:rsidRPr="00BC5564">
        <w:rPr>
          <w:rFonts w:hint="eastAsia"/>
          <w:sz w:val="44"/>
          <w:szCs w:val="48"/>
        </w:rPr>
        <w:t>申請における</w:t>
      </w:r>
      <w:r w:rsidRPr="00BC5564">
        <w:rPr>
          <w:sz w:val="44"/>
          <w:szCs w:val="48"/>
        </w:rPr>
        <w:t>必要書類</w:t>
      </w:r>
      <w:r w:rsidR="00C0523C" w:rsidRPr="00BC5564">
        <w:rPr>
          <w:rFonts w:hint="eastAsia"/>
          <w:sz w:val="44"/>
          <w:szCs w:val="48"/>
        </w:rPr>
        <w:t>一覧</w:t>
      </w:r>
    </w:p>
    <w:p w:rsidR="004D093A" w:rsidRDefault="004D093A" w:rsidP="004D093A">
      <w:pPr>
        <w:pStyle w:val="Default"/>
        <w:rPr>
          <w:rFonts w:ascii="ＭＳ 明朝" w:hAnsi="ＭＳ 明朝" w:cs="ＭＳ 明朝"/>
          <w:sz w:val="26"/>
          <w:szCs w:val="26"/>
        </w:rPr>
      </w:pPr>
    </w:p>
    <w:p w:rsidR="00994090" w:rsidRDefault="00994090" w:rsidP="004D093A">
      <w:pPr>
        <w:pStyle w:val="Default"/>
        <w:rPr>
          <w:rFonts w:ascii="ＭＳ 明朝" w:hAnsi="ＭＳ 明朝" w:cs="ＭＳ 明朝"/>
          <w:sz w:val="26"/>
          <w:szCs w:val="26"/>
        </w:rPr>
      </w:pPr>
    </w:p>
    <w:p w:rsidR="004D093A" w:rsidRDefault="004D093A" w:rsidP="004D093A">
      <w:pPr>
        <w:pStyle w:val="Default"/>
        <w:ind w:left="260" w:hangingChars="100" w:hanging="260"/>
        <w:rPr>
          <w:rFonts w:ascii="ＭＳ 明朝" w:hAnsi="ＭＳ 明朝" w:cs="ＭＳ 明朝"/>
          <w:sz w:val="26"/>
          <w:szCs w:val="26"/>
        </w:rPr>
      </w:pPr>
      <w:r>
        <w:rPr>
          <w:rFonts w:ascii="ＭＳ 明朝" w:hAnsi="ＭＳ 明朝" w:cs="ＭＳ 明朝"/>
          <w:sz w:val="26"/>
          <w:szCs w:val="26"/>
        </w:rPr>
        <w:t>【</w:t>
      </w:r>
      <w:r w:rsidRPr="00BC4967">
        <w:rPr>
          <w:rFonts w:ascii="ＭＳ 明朝" w:hAnsi="ＭＳ 明朝" w:cs="ＭＳ明朝" w:hint="eastAsia"/>
          <w:szCs w:val="21"/>
        </w:rPr>
        <w:t>大崎市，色麻町，加美町，涌谷町，美里町</w:t>
      </w:r>
      <w:r>
        <w:rPr>
          <w:rFonts w:ascii="ＭＳ 明朝" w:hAnsi="ＭＳ 明朝" w:cs="ＭＳ明朝" w:hint="eastAsia"/>
          <w:szCs w:val="21"/>
        </w:rPr>
        <w:t>いずれ</w:t>
      </w:r>
      <w:r>
        <w:rPr>
          <w:rFonts w:ascii="ＭＳ 明朝" w:hAnsi="ＭＳ 明朝" w:cs="ＭＳ 明朝"/>
          <w:sz w:val="26"/>
          <w:szCs w:val="26"/>
        </w:rPr>
        <w:t>の入札参加資格名簿に</w:t>
      </w:r>
      <w:r w:rsidR="00BC5564">
        <w:rPr>
          <w:rFonts w:ascii="ＭＳ 明朝" w:hAnsi="ＭＳ 明朝" w:cs="ＭＳ 明朝" w:hint="eastAsia"/>
          <w:sz w:val="26"/>
          <w:szCs w:val="26"/>
        </w:rPr>
        <w:t>も</w:t>
      </w:r>
      <w:r>
        <w:rPr>
          <w:rFonts w:ascii="ＭＳ 明朝" w:hAnsi="ＭＳ 明朝" w:cs="ＭＳ 明朝"/>
          <w:sz w:val="26"/>
          <w:szCs w:val="26"/>
        </w:rPr>
        <w:t>登録されていない場合】</w:t>
      </w:r>
    </w:p>
    <w:p w:rsidR="004D093A" w:rsidRDefault="004D093A" w:rsidP="004D093A">
      <w:pPr>
        <w:rPr>
          <w:sz w:val="28"/>
          <w:szCs w:val="28"/>
        </w:rPr>
      </w:pPr>
    </w:p>
    <w:p w:rsidR="004D093A" w:rsidRDefault="004D093A" w:rsidP="004D093A">
      <w:pPr>
        <w:rPr>
          <w:sz w:val="28"/>
          <w:szCs w:val="28"/>
        </w:rPr>
      </w:pPr>
    </w:p>
    <w:p w:rsidR="004D093A" w:rsidRDefault="004D093A" w:rsidP="004D093A">
      <w:pPr>
        <w:rPr>
          <w:sz w:val="28"/>
          <w:szCs w:val="28"/>
        </w:rPr>
      </w:pPr>
    </w:p>
    <w:p w:rsidR="004D093A" w:rsidRDefault="004D093A" w:rsidP="004D093A">
      <w:pPr>
        <w:rPr>
          <w:sz w:val="28"/>
          <w:szCs w:val="28"/>
        </w:rPr>
      </w:pPr>
    </w:p>
    <w:p w:rsidR="004D093A" w:rsidRDefault="004D093A" w:rsidP="004D093A">
      <w:pPr>
        <w:rPr>
          <w:sz w:val="28"/>
          <w:szCs w:val="28"/>
        </w:rPr>
      </w:pPr>
    </w:p>
    <w:p w:rsidR="004D093A" w:rsidRDefault="004D093A" w:rsidP="004D093A">
      <w:pPr>
        <w:rPr>
          <w:sz w:val="28"/>
          <w:szCs w:val="28"/>
        </w:rPr>
      </w:pPr>
    </w:p>
    <w:p w:rsidR="004D093A" w:rsidRDefault="004D093A" w:rsidP="004D093A">
      <w:pPr>
        <w:rPr>
          <w:sz w:val="28"/>
          <w:szCs w:val="28"/>
        </w:rPr>
      </w:pPr>
    </w:p>
    <w:p w:rsidR="004D093A" w:rsidRPr="004D093A" w:rsidRDefault="004D093A" w:rsidP="004D093A">
      <w:pPr>
        <w:rPr>
          <w:sz w:val="28"/>
          <w:szCs w:val="28"/>
        </w:rPr>
      </w:pPr>
    </w:p>
    <w:p w:rsidR="004D093A" w:rsidRDefault="004D093A" w:rsidP="004D093A">
      <w:pPr>
        <w:rPr>
          <w:sz w:val="28"/>
          <w:szCs w:val="28"/>
        </w:rPr>
      </w:pPr>
    </w:p>
    <w:p w:rsidR="004D093A" w:rsidRDefault="004D093A" w:rsidP="004D093A">
      <w:pPr>
        <w:rPr>
          <w:sz w:val="28"/>
          <w:szCs w:val="28"/>
        </w:rPr>
      </w:pPr>
    </w:p>
    <w:p w:rsidR="004D093A" w:rsidRDefault="004D093A" w:rsidP="004D093A">
      <w:pPr>
        <w:rPr>
          <w:sz w:val="28"/>
          <w:szCs w:val="28"/>
        </w:rPr>
      </w:pPr>
    </w:p>
    <w:p w:rsidR="004D093A" w:rsidRDefault="004D093A" w:rsidP="004D093A">
      <w:pPr>
        <w:rPr>
          <w:sz w:val="28"/>
          <w:szCs w:val="28"/>
        </w:rPr>
      </w:pPr>
    </w:p>
    <w:p w:rsidR="004D093A" w:rsidRDefault="004D093A" w:rsidP="004D093A">
      <w:pPr>
        <w:rPr>
          <w:sz w:val="28"/>
          <w:szCs w:val="28"/>
        </w:rPr>
      </w:pPr>
    </w:p>
    <w:p w:rsidR="004D093A" w:rsidRDefault="004D093A" w:rsidP="004D093A">
      <w:pPr>
        <w:adjustRightInd w:val="0"/>
        <w:snapToGrid w:val="0"/>
        <w:spacing w:line="320" w:lineRule="exact"/>
        <w:ind w:firstLineChars="300" w:firstLine="840"/>
        <w:jc w:val="center"/>
        <w:rPr>
          <w:sz w:val="28"/>
          <w:szCs w:val="28"/>
        </w:rPr>
      </w:pPr>
    </w:p>
    <w:p w:rsidR="004D093A" w:rsidRPr="004D093A" w:rsidRDefault="004D093A" w:rsidP="004D093A">
      <w:pPr>
        <w:adjustRightInd w:val="0"/>
        <w:snapToGrid w:val="0"/>
        <w:spacing w:line="320" w:lineRule="exact"/>
        <w:jc w:val="center"/>
        <w:rPr>
          <w:rFonts w:ascii="ＭＳ 明朝" w:hAnsi="ＭＳ 明朝"/>
          <w:color w:val="000000"/>
          <w:sz w:val="28"/>
          <w:szCs w:val="28"/>
        </w:rPr>
      </w:pPr>
      <w:r w:rsidRPr="004D093A">
        <w:rPr>
          <w:rFonts w:ascii="ＭＳ 明朝" w:hAnsi="ＭＳ 明朝" w:hint="eastAsia"/>
          <w:color w:val="000000"/>
          <w:sz w:val="28"/>
          <w:szCs w:val="28"/>
        </w:rPr>
        <w:t>大崎地域世界農業遺産推進協議会</w:t>
      </w:r>
      <w:r>
        <w:rPr>
          <w:rFonts w:ascii="ＭＳ 明朝" w:hAnsi="ＭＳ 明朝" w:hint="eastAsia"/>
          <w:color w:val="000000"/>
          <w:sz w:val="28"/>
          <w:szCs w:val="28"/>
        </w:rPr>
        <w:t>事務局</w:t>
      </w:r>
    </w:p>
    <w:p w:rsidR="00B72D27" w:rsidRPr="004D093A" w:rsidRDefault="004D093A" w:rsidP="004D093A">
      <w:pPr>
        <w:jc w:val="center"/>
        <w:rPr>
          <w:sz w:val="28"/>
          <w:szCs w:val="28"/>
        </w:rPr>
      </w:pPr>
      <w:r w:rsidRPr="004D093A">
        <w:rPr>
          <w:rFonts w:ascii="ＭＳ 明朝" w:hAnsi="ＭＳ 明朝" w:hint="eastAsia"/>
          <w:color w:val="000000"/>
          <w:sz w:val="28"/>
          <w:szCs w:val="28"/>
        </w:rPr>
        <w:t>（大崎市産業経済部世界農業遺産推進課内）</w:t>
      </w:r>
    </w:p>
    <w:sectPr w:rsidR="00B72D27" w:rsidRPr="004D093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93A" w:rsidRDefault="004D093A" w:rsidP="004D093A">
      <w:r>
        <w:separator/>
      </w:r>
    </w:p>
  </w:endnote>
  <w:endnote w:type="continuationSeparator" w:id="0">
    <w:p w:rsidR="004D093A" w:rsidRDefault="004D093A" w:rsidP="004D0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93A" w:rsidRDefault="004D093A" w:rsidP="004D093A">
      <w:r>
        <w:separator/>
      </w:r>
    </w:p>
  </w:footnote>
  <w:footnote w:type="continuationSeparator" w:id="0">
    <w:p w:rsidR="004D093A" w:rsidRDefault="004D093A" w:rsidP="004D09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A72"/>
    <w:rsid w:val="00290A72"/>
    <w:rsid w:val="00330CD1"/>
    <w:rsid w:val="004D093A"/>
    <w:rsid w:val="00992F40"/>
    <w:rsid w:val="00994090"/>
    <w:rsid w:val="00B72D27"/>
    <w:rsid w:val="00BC5564"/>
    <w:rsid w:val="00C0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93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093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4D093A"/>
  </w:style>
  <w:style w:type="paragraph" w:styleId="a5">
    <w:name w:val="footer"/>
    <w:basedOn w:val="a"/>
    <w:link w:val="a6"/>
    <w:uiPriority w:val="99"/>
    <w:unhideWhenUsed/>
    <w:rsid w:val="004D093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4D093A"/>
  </w:style>
  <w:style w:type="paragraph" w:customStyle="1" w:styleId="Default">
    <w:name w:val="Default"/>
    <w:rsid w:val="004D093A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93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093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4D093A"/>
  </w:style>
  <w:style w:type="paragraph" w:styleId="a5">
    <w:name w:val="footer"/>
    <w:basedOn w:val="a"/>
    <w:link w:val="a6"/>
    <w:uiPriority w:val="99"/>
    <w:unhideWhenUsed/>
    <w:rsid w:val="004D093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4D093A"/>
  </w:style>
  <w:style w:type="paragraph" w:customStyle="1" w:styleId="Default">
    <w:name w:val="Default"/>
    <w:rsid w:val="004D093A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7</cp:revision>
  <dcterms:created xsi:type="dcterms:W3CDTF">2019-04-16T04:50:00Z</dcterms:created>
  <dcterms:modified xsi:type="dcterms:W3CDTF">2020-03-23T01:41:00Z</dcterms:modified>
</cp:coreProperties>
</file>